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2860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F2860" w:rsidRPr="009F2860">
        <w:rPr>
          <w:b/>
          <w:sz w:val="24"/>
          <w:szCs w:val="24"/>
        </w:rPr>
        <w:t>1</w:t>
      </w:r>
    </w:p>
    <w:bookmarkEnd w:id="0"/>
    <w:bookmarkEnd w:id="1"/>
    <w:p w:rsidR="00971C7E" w:rsidRPr="009F2860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9656F3">
        <w:rPr>
          <w:sz w:val="24"/>
          <w:szCs w:val="24"/>
        </w:rPr>
        <w:t>об изменении условий</w:t>
      </w:r>
      <w:r w:rsidR="009628BA" w:rsidRPr="009656F3">
        <w:rPr>
          <w:sz w:val="24"/>
          <w:szCs w:val="24"/>
        </w:rPr>
        <w:t xml:space="preserve"> </w:t>
      </w:r>
      <w:r w:rsidR="00215BCE" w:rsidRPr="009656F3">
        <w:rPr>
          <w:sz w:val="24"/>
          <w:szCs w:val="24"/>
        </w:rPr>
        <w:t>закупочной</w:t>
      </w:r>
      <w:r w:rsidRPr="009656F3">
        <w:rPr>
          <w:sz w:val="24"/>
          <w:szCs w:val="24"/>
        </w:rPr>
        <w:t xml:space="preserve"> документации </w:t>
      </w:r>
      <w:r w:rsidR="003D170C" w:rsidRPr="009656F3">
        <w:rPr>
          <w:sz w:val="24"/>
          <w:szCs w:val="24"/>
        </w:rPr>
        <w:t>от</w:t>
      </w:r>
      <w:r w:rsidR="00215BCE" w:rsidRPr="009656F3">
        <w:rPr>
          <w:sz w:val="24"/>
          <w:szCs w:val="24"/>
        </w:rPr>
        <w:t xml:space="preserve">крытого запроса предложений для заключения Договора </w:t>
      </w:r>
      <w:r w:rsidR="009F2860" w:rsidRPr="009F2860">
        <w:rPr>
          <w:sz w:val="24"/>
          <w:szCs w:val="24"/>
        </w:rPr>
        <w:t xml:space="preserve">на поставку мнемосхем ДП </w:t>
      </w:r>
      <w:proofErr w:type="spellStart"/>
      <w:r w:rsidR="009F2860" w:rsidRPr="009F2860">
        <w:rPr>
          <w:sz w:val="24"/>
          <w:szCs w:val="24"/>
        </w:rPr>
        <w:t>Максатихинского</w:t>
      </w:r>
      <w:proofErr w:type="spellEnd"/>
      <w:r w:rsidR="009F2860" w:rsidRPr="009F2860">
        <w:rPr>
          <w:sz w:val="24"/>
          <w:szCs w:val="24"/>
        </w:rPr>
        <w:t xml:space="preserve">, В.Волоцкого, </w:t>
      </w:r>
      <w:proofErr w:type="spellStart"/>
      <w:r w:rsidR="009F2860" w:rsidRPr="009F2860">
        <w:rPr>
          <w:sz w:val="24"/>
          <w:szCs w:val="24"/>
        </w:rPr>
        <w:t>Спировского</w:t>
      </w:r>
      <w:proofErr w:type="spellEnd"/>
      <w:r w:rsidR="009F2860" w:rsidRPr="009F2860">
        <w:rPr>
          <w:sz w:val="24"/>
          <w:szCs w:val="24"/>
        </w:rPr>
        <w:t xml:space="preserve">, Калининского, </w:t>
      </w:r>
      <w:proofErr w:type="spellStart"/>
      <w:r w:rsidR="009F2860" w:rsidRPr="009F2860">
        <w:rPr>
          <w:sz w:val="24"/>
          <w:szCs w:val="24"/>
        </w:rPr>
        <w:t>Торжокского</w:t>
      </w:r>
      <w:proofErr w:type="spellEnd"/>
      <w:r w:rsidR="009F2860" w:rsidRPr="009F2860">
        <w:rPr>
          <w:sz w:val="24"/>
          <w:szCs w:val="24"/>
        </w:rPr>
        <w:t xml:space="preserve">, Ржевского, Бельского, </w:t>
      </w:r>
      <w:proofErr w:type="spellStart"/>
      <w:r w:rsidR="009F2860" w:rsidRPr="009F2860">
        <w:rPr>
          <w:sz w:val="24"/>
          <w:szCs w:val="24"/>
        </w:rPr>
        <w:t>Лихославльского</w:t>
      </w:r>
      <w:proofErr w:type="spellEnd"/>
      <w:r w:rsidR="009F2860" w:rsidRPr="009F2860">
        <w:rPr>
          <w:sz w:val="24"/>
          <w:szCs w:val="24"/>
        </w:rPr>
        <w:t xml:space="preserve">, </w:t>
      </w:r>
      <w:proofErr w:type="spellStart"/>
      <w:r w:rsidR="009F2860" w:rsidRPr="009F2860">
        <w:rPr>
          <w:sz w:val="24"/>
          <w:szCs w:val="24"/>
        </w:rPr>
        <w:t>Зубцовского</w:t>
      </w:r>
      <w:proofErr w:type="spellEnd"/>
      <w:r w:rsidR="009F2860" w:rsidRPr="009F2860">
        <w:rPr>
          <w:sz w:val="24"/>
          <w:szCs w:val="24"/>
        </w:rPr>
        <w:t xml:space="preserve">, </w:t>
      </w:r>
      <w:proofErr w:type="spellStart"/>
      <w:r w:rsidR="009F2860" w:rsidRPr="009F2860">
        <w:rPr>
          <w:sz w:val="24"/>
          <w:szCs w:val="24"/>
        </w:rPr>
        <w:t>Кувшиновского</w:t>
      </w:r>
      <w:proofErr w:type="spellEnd"/>
      <w:r w:rsidR="009F2860" w:rsidRPr="009F2860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9F2860" w:rsidRPr="009F2860">
        <w:rPr>
          <w:sz w:val="24"/>
          <w:szCs w:val="24"/>
        </w:rPr>
        <w:t>Тверьэнерго</w:t>
      </w:r>
      <w:proofErr w:type="spellEnd"/>
      <w:r w:rsidR="009F2860" w:rsidRPr="009F2860">
        <w:rPr>
          <w:sz w:val="24"/>
          <w:szCs w:val="24"/>
        </w:rPr>
        <w:t>»)</w:t>
      </w:r>
      <w:r w:rsidR="00445567" w:rsidRPr="009F2860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proofErr w:type="spellStart"/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proofErr w:type="spellEnd"/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9F2860" w:rsidRPr="009F2860">
        <w:rPr>
          <w:sz w:val="24"/>
          <w:szCs w:val="24"/>
        </w:rPr>
        <w:t>12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9F2860" w:rsidRPr="009F2860">
        <w:rPr>
          <w:sz w:val="24"/>
          <w:szCs w:val="24"/>
        </w:rPr>
        <w:t>5942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9F2860" w:rsidRPr="009F2860">
        <w:rPr>
          <w:sz w:val="24"/>
          <w:szCs w:val="24"/>
        </w:rPr>
        <w:t xml:space="preserve">на поставку мнемосхем ДП </w:t>
      </w:r>
      <w:proofErr w:type="spellStart"/>
      <w:r w:rsidR="009F2860" w:rsidRPr="009F2860">
        <w:rPr>
          <w:sz w:val="24"/>
          <w:szCs w:val="24"/>
        </w:rPr>
        <w:t>Максатихинского</w:t>
      </w:r>
      <w:proofErr w:type="spellEnd"/>
      <w:r w:rsidR="009F2860" w:rsidRPr="009F2860">
        <w:rPr>
          <w:sz w:val="24"/>
          <w:szCs w:val="24"/>
        </w:rPr>
        <w:t xml:space="preserve">, В.Волоцкого, </w:t>
      </w:r>
      <w:proofErr w:type="spellStart"/>
      <w:r w:rsidR="009F2860" w:rsidRPr="009F2860">
        <w:rPr>
          <w:sz w:val="24"/>
          <w:szCs w:val="24"/>
        </w:rPr>
        <w:t>Спировского</w:t>
      </w:r>
      <w:proofErr w:type="spellEnd"/>
      <w:r w:rsidR="009F2860" w:rsidRPr="009F2860">
        <w:rPr>
          <w:sz w:val="24"/>
          <w:szCs w:val="24"/>
        </w:rPr>
        <w:t xml:space="preserve">, Калининского, </w:t>
      </w:r>
      <w:proofErr w:type="spellStart"/>
      <w:r w:rsidR="009F2860" w:rsidRPr="009F2860">
        <w:rPr>
          <w:sz w:val="24"/>
          <w:szCs w:val="24"/>
        </w:rPr>
        <w:t>Торжокского</w:t>
      </w:r>
      <w:proofErr w:type="spellEnd"/>
      <w:r w:rsidR="009F2860" w:rsidRPr="009F2860">
        <w:rPr>
          <w:sz w:val="24"/>
          <w:szCs w:val="24"/>
        </w:rPr>
        <w:t xml:space="preserve">, Ржевского, Бельского, </w:t>
      </w:r>
      <w:proofErr w:type="spellStart"/>
      <w:r w:rsidR="009F2860" w:rsidRPr="009F2860">
        <w:rPr>
          <w:sz w:val="24"/>
          <w:szCs w:val="24"/>
        </w:rPr>
        <w:t>Лихославльского</w:t>
      </w:r>
      <w:proofErr w:type="spellEnd"/>
      <w:r w:rsidR="009F2860" w:rsidRPr="009F2860">
        <w:rPr>
          <w:sz w:val="24"/>
          <w:szCs w:val="24"/>
        </w:rPr>
        <w:t xml:space="preserve">, </w:t>
      </w:r>
      <w:proofErr w:type="spellStart"/>
      <w:r w:rsidR="009F2860" w:rsidRPr="009F2860">
        <w:rPr>
          <w:sz w:val="24"/>
          <w:szCs w:val="24"/>
        </w:rPr>
        <w:t>Зубцовского</w:t>
      </w:r>
      <w:proofErr w:type="spellEnd"/>
      <w:r w:rsidR="009F2860" w:rsidRPr="009F2860">
        <w:rPr>
          <w:sz w:val="24"/>
          <w:szCs w:val="24"/>
        </w:rPr>
        <w:t xml:space="preserve">, </w:t>
      </w:r>
      <w:proofErr w:type="spellStart"/>
      <w:r w:rsidR="009F2860" w:rsidRPr="009F2860">
        <w:rPr>
          <w:sz w:val="24"/>
          <w:szCs w:val="24"/>
        </w:rPr>
        <w:t>Кувшиновского</w:t>
      </w:r>
      <w:proofErr w:type="spellEnd"/>
      <w:r w:rsidR="009F2860" w:rsidRPr="009F2860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9F2860" w:rsidRPr="009F2860">
        <w:rPr>
          <w:sz w:val="24"/>
          <w:szCs w:val="24"/>
        </w:rPr>
        <w:t>Тверьэнерго</w:t>
      </w:r>
      <w:proofErr w:type="spellEnd"/>
      <w:r w:rsidR="009F2860" w:rsidRPr="009F2860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032544">
        <w:rPr>
          <w:sz w:val="24"/>
          <w:szCs w:val="24"/>
        </w:rPr>
        <w:t>2</w:t>
      </w:r>
      <w:r w:rsidR="00330E6E" w:rsidRPr="00330E6E">
        <w:rPr>
          <w:sz w:val="24"/>
          <w:szCs w:val="24"/>
        </w:rPr>
        <w:t>8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2</w:t>
      </w:r>
      <w:r w:rsidR="009F2860" w:rsidRPr="009F2860">
        <w:rPr>
          <w:sz w:val="24"/>
          <w:szCs w:val="24"/>
        </w:rPr>
        <w:t>9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32544">
        <w:rPr>
          <w:b/>
          <w:sz w:val="24"/>
          <w:szCs w:val="24"/>
        </w:rPr>
        <w:t>2</w:t>
      </w:r>
      <w:r w:rsidR="00330E6E" w:rsidRPr="00330E6E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9656F3">
        <w:rPr>
          <w:b/>
          <w:sz w:val="24"/>
          <w:szCs w:val="24"/>
        </w:rPr>
        <w:t>2</w:t>
      </w:r>
      <w:r w:rsidR="00330E6E" w:rsidRPr="00330E6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9F2860" w:rsidRPr="009F2860">
        <w:rPr>
          <w:sz w:val="24"/>
          <w:szCs w:val="24"/>
        </w:rPr>
        <w:t xml:space="preserve">на поставку мнемосхем ДП </w:t>
      </w:r>
      <w:proofErr w:type="spellStart"/>
      <w:r w:rsidR="009F2860" w:rsidRPr="009F2860">
        <w:rPr>
          <w:sz w:val="24"/>
          <w:szCs w:val="24"/>
        </w:rPr>
        <w:t>Максатихинского</w:t>
      </w:r>
      <w:proofErr w:type="spellEnd"/>
      <w:r w:rsidR="009F2860" w:rsidRPr="009F2860">
        <w:rPr>
          <w:sz w:val="24"/>
          <w:szCs w:val="24"/>
        </w:rPr>
        <w:t xml:space="preserve">, В.Волоцкого, </w:t>
      </w:r>
      <w:proofErr w:type="spellStart"/>
      <w:r w:rsidR="009F2860" w:rsidRPr="009F2860">
        <w:rPr>
          <w:sz w:val="24"/>
          <w:szCs w:val="24"/>
        </w:rPr>
        <w:t>Спировского</w:t>
      </w:r>
      <w:proofErr w:type="spellEnd"/>
      <w:r w:rsidR="009F2860" w:rsidRPr="009F2860">
        <w:rPr>
          <w:sz w:val="24"/>
          <w:szCs w:val="24"/>
        </w:rPr>
        <w:t xml:space="preserve">, Калининского, </w:t>
      </w:r>
      <w:proofErr w:type="spellStart"/>
      <w:r w:rsidR="009F2860" w:rsidRPr="009F2860">
        <w:rPr>
          <w:sz w:val="24"/>
          <w:szCs w:val="24"/>
        </w:rPr>
        <w:t>Торжокского</w:t>
      </w:r>
      <w:proofErr w:type="spellEnd"/>
      <w:r w:rsidR="009F2860" w:rsidRPr="009F2860">
        <w:rPr>
          <w:sz w:val="24"/>
          <w:szCs w:val="24"/>
        </w:rPr>
        <w:t xml:space="preserve">, Ржевского, Бельского, </w:t>
      </w:r>
      <w:proofErr w:type="spellStart"/>
      <w:r w:rsidR="009F2860" w:rsidRPr="009F2860">
        <w:rPr>
          <w:sz w:val="24"/>
          <w:szCs w:val="24"/>
        </w:rPr>
        <w:t>Лихославльского</w:t>
      </w:r>
      <w:proofErr w:type="spellEnd"/>
      <w:r w:rsidR="009F2860" w:rsidRPr="009F2860">
        <w:rPr>
          <w:sz w:val="24"/>
          <w:szCs w:val="24"/>
        </w:rPr>
        <w:t xml:space="preserve">, </w:t>
      </w:r>
      <w:proofErr w:type="spellStart"/>
      <w:r w:rsidR="009F2860" w:rsidRPr="009F2860">
        <w:rPr>
          <w:sz w:val="24"/>
          <w:szCs w:val="24"/>
        </w:rPr>
        <w:t>Зубцовского</w:t>
      </w:r>
      <w:proofErr w:type="spellEnd"/>
      <w:r w:rsidR="009F2860" w:rsidRPr="009F2860">
        <w:rPr>
          <w:sz w:val="24"/>
          <w:szCs w:val="24"/>
        </w:rPr>
        <w:t xml:space="preserve">, </w:t>
      </w:r>
      <w:proofErr w:type="spellStart"/>
      <w:r w:rsidR="009F2860" w:rsidRPr="009F2860">
        <w:rPr>
          <w:sz w:val="24"/>
          <w:szCs w:val="24"/>
        </w:rPr>
        <w:lastRenderedPageBreak/>
        <w:t>Кувшиновского</w:t>
      </w:r>
      <w:proofErr w:type="spellEnd"/>
      <w:r w:rsidR="009F2860" w:rsidRPr="009F2860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9F2860" w:rsidRPr="009F2860">
        <w:rPr>
          <w:sz w:val="24"/>
          <w:szCs w:val="24"/>
        </w:rPr>
        <w:t>Тверьэнерго</w:t>
      </w:r>
      <w:proofErr w:type="spellEnd"/>
      <w:r w:rsidR="009F2860" w:rsidRPr="009F2860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9F2860" w:rsidRPr="009F2860">
        <w:rPr>
          <w:sz w:val="24"/>
          <w:szCs w:val="24"/>
        </w:rPr>
        <w:t xml:space="preserve">на поставку мнемосхем ДП </w:t>
      </w:r>
      <w:proofErr w:type="spellStart"/>
      <w:r w:rsidR="009F2860" w:rsidRPr="009F2860">
        <w:rPr>
          <w:sz w:val="24"/>
          <w:szCs w:val="24"/>
        </w:rPr>
        <w:t>Максатихинского</w:t>
      </w:r>
      <w:proofErr w:type="spellEnd"/>
      <w:r w:rsidR="009F2860" w:rsidRPr="009F2860">
        <w:rPr>
          <w:sz w:val="24"/>
          <w:szCs w:val="24"/>
        </w:rPr>
        <w:t xml:space="preserve">, В.Волоцкого, </w:t>
      </w:r>
      <w:proofErr w:type="spellStart"/>
      <w:r w:rsidR="009F2860" w:rsidRPr="009F2860">
        <w:rPr>
          <w:sz w:val="24"/>
          <w:szCs w:val="24"/>
        </w:rPr>
        <w:t>Спировского</w:t>
      </w:r>
      <w:proofErr w:type="spellEnd"/>
      <w:r w:rsidR="009F2860" w:rsidRPr="009F2860">
        <w:rPr>
          <w:sz w:val="24"/>
          <w:szCs w:val="24"/>
        </w:rPr>
        <w:t xml:space="preserve">, Калининского, </w:t>
      </w:r>
      <w:proofErr w:type="spellStart"/>
      <w:r w:rsidR="009F2860" w:rsidRPr="009F2860">
        <w:rPr>
          <w:sz w:val="24"/>
          <w:szCs w:val="24"/>
        </w:rPr>
        <w:t>Торжокского</w:t>
      </w:r>
      <w:proofErr w:type="spellEnd"/>
      <w:r w:rsidR="009F2860" w:rsidRPr="009F2860">
        <w:rPr>
          <w:sz w:val="24"/>
          <w:szCs w:val="24"/>
        </w:rPr>
        <w:t xml:space="preserve">, Ржевского, Бельского, </w:t>
      </w:r>
      <w:proofErr w:type="spellStart"/>
      <w:r w:rsidR="009F2860" w:rsidRPr="009F2860">
        <w:rPr>
          <w:sz w:val="24"/>
          <w:szCs w:val="24"/>
        </w:rPr>
        <w:t>Лихославльского</w:t>
      </w:r>
      <w:proofErr w:type="spellEnd"/>
      <w:r w:rsidR="009F2860" w:rsidRPr="009F2860">
        <w:rPr>
          <w:sz w:val="24"/>
          <w:szCs w:val="24"/>
        </w:rPr>
        <w:t xml:space="preserve">, </w:t>
      </w:r>
      <w:proofErr w:type="spellStart"/>
      <w:r w:rsidR="009F2860" w:rsidRPr="009F2860">
        <w:rPr>
          <w:sz w:val="24"/>
          <w:szCs w:val="24"/>
        </w:rPr>
        <w:t>Зубцовского</w:t>
      </w:r>
      <w:proofErr w:type="spellEnd"/>
      <w:r w:rsidR="009F2860" w:rsidRPr="009F2860">
        <w:rPr>
          <w:sz w:val="24"/>
          <w:szCs w:val="24"/>
        </w:rPr>
        <w:t xml:space="preserve">, </w:t>
      </w:r>
      <w:proofErr w:type="spellStart"/>
      <w:r w:rsidR="009F2860" w:rsidRPr="009F2860">
        <w:rPr>
          <w:sz w:val="24"/>
          <w:szCs w:val="24"/>
        </w:rPr>
        <w:t>Кувшиновского</w:t>
      </w:r>
      <w:proofErr w:type="spellEnd"/>
      <w:r w:rsidR="009F2860" w:rsidRPr="009F2860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9F2860" w:rsidRPr="009F2860">
        <w:rPr>
          <w:sz w:val="24"/>
          <w:szCs w:val="24"/>
        </w:rPr>
        <w:t>Тверьэнерго</w:t>
      </w:r>
      <w:proofErr w:type="spellEnd"/>
      <w:r w:rsidR="009F2860" w:rsidRPr="009F2860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F2860" w:rsidRPr="009F2860">
        <w:rPr>
          <w:sz w:val="24"/>
          <w:szCs w:val="24"/>
        </w:rPr>
        <w:t>12</w:t>
      </w:r>
      <w:r w:rsidR="009F2860" w:rsidRPr="00425E9E">
        <w:rPr>
          <w:sz w:val="24"/>
          <w:szCs w:val="24"/>
        </w:rPr>
        <w:t>.0</w:t>
      </w:r>
      <w:r w:rsidR="009F2860">
        <w:rPr>
          <w:sz w:val="24"/>
          <w:szCs w:val="24"/>
        </w:rPr>
        <w:t>9.2012 года № 17</w:t>
      </w:r>
      <w:r w:rsidR="009F2860" w:rsidRPr="009F2860">
        <w:rPr>
          <w:sz w:val="24"/>
          <w:szCs w:val="24"/>
        </w:rPr>
        <w:t>5942</w:t>
      </w:r>
      <w:r w:rsidR="00872AED" w:rsidRPr="00B1217A">
        <w:rPr>
          <w:sz w:val="24"/>
          <w:szCs w:val="24"/>
        </w:rPr>
        <w:t>, копия публикации на официальном</w:t>
      </w:r>
      <w:proofErr w:type="gramEnd"/>
      <w:r w:rsidR="00872AED" w:rsidRPr="00B1217A">
        <w:rPr>
          <w:sz w:val="24"/>
          <w:szCs w:val="24"/>
        </w:rPr>
        <w:t xml:space="preserve"> </w:t>
      </w:r>
      <w:proofErr w:type="gramStart"/>
      <w:r w:rsidR="00872AED" w:rsidRPr="00B1217A">
        <w:rPr>
          <w:sz w:val="24"/>
          <w:szCs w:val="24"/>
        </w:rPr>
        <w:t>сайте</w:t>
      </w:r>
      <w:proofErr w:type="gramEnd"/>
      <w:r w:rsidR="00872AED" w:rsidRPr="00B1217A">
        <w:rPr>
          <w:sz w:val="24"/>
          <w:szCs w:val="24"/>
        </w:rPr>
        <w:t xml:space="preserve">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A35B-3A55-449A-AA3A-044CA3E5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2012-09-21T07:51:00Z</dcterms:created>
  <dcterms:modified xsi:type="dcterms:W3CDTF">2012-09-25T08:33:00Z</dcterms:modified>
</cp:coreProperties>
</file>